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F7" w:rsidRDefault="0056792D">
      <w:r w:rsidRPr="0056792D">
        <w:rPr>
          <w:noProof/>
          <w:lang w:val="en-US" w:eastAsia="nl-NL"/>
        </w:rPr>
        <w:drawing>
          <wp:inline distT="0" distB="0" distL="0" distR="0">
            <wp:extent cx="1344930" cy="470369"/>
            <wp:effectExtent l="25400" t="0" r="1270" b="0"/>
            <wp:docPr id="6" name="Afbeelding 0" descr="Gezegende Hoop 2kl.jpg witte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4"/>
                    <a:stretch>
                      <a:fillRect/>
                    </a:stretch>
                  </pic:blipFill>
                  <pic:spPr>
                    <a:xfrm>
                      <a:off x="0" y="0"/>
                      <a:ext cx="1353130" cy="473237"/>
                    </a:xfrm>
                    <a:prstGeom prst="rect">
                      <a:avLst/>
                    </a:prstGeom>
                  </pic:spPr>
                </pic:pic>
              </a:graphicData>
            </a:graphic>
          </wp:inline>
        </w:drawing>
      </w:r>
    </w:p>
    <w:p w:rsidR="00CB5991" w:rsidRPr="005A7CCF" w:rsidRDefault="00AD5CF7">
      <w:r w:rsidRPr="005A7CCF">
        <w:t xml:space="preserve">                                      </w:t>
      </w:r>
      <w:r w:rsidR="00CB5991" w:rsidRPr="005A7CCF">
        <w:t xml:space="preserve">                            </w:t>
      </w:r>
    </w:p>
    <w:p w:rsidR="00244CD6" w:rsidRDefault="006948E9" w:rsidP="00244CD6">
      <w:pPr>
        <w:rPr>
          <w:rFonts w:ascii="Times" w:hAnsi="Times"/>
        </w:rPr>
      </w:pPr>
      <w:r w:rsidRPr="005A7CCF">
        <w:t xml:space="preserve">                                             </w:t>
      </w:r>
      <w:r w:rsidR="0056792D" w:rsidRPr="005A7CCF">
        <w:t xml:space="preserve">    </w:t>
      </w:r>
      <w:r w:rsidRPr="005A7CCF">
        <w:t xml:space="preserve"> </w:t>
      </w:r>
      <w:r w:rsidR="00986E3E">
        <w:t xml:space="preserve">  </w:t>
      </w:r>
      <w:r w:rsidR="00BB57D3">
        <w:t xml:space="preserve"> </w:t>
      </w:r>
      <w:r w:rsidR="00986E3E">
        <w:t xml:space="preserve"> </w:t>
      </w:r>
      <w:r w:rsidR="00DC670C">
        <w:rPr>
          <w:rFonts w:ascii="Times" w:hAnsi="Times"/>
        </w:rPr>
        <w:t>De doop van uw</w:t>
      </w:r>
      <w:r w:rsidR="008D30EF">
        <w:rPr>
          <w:rFonts w:ascii="Times" w:hAnsi="Times"/>
        </w:rPr>
        <w:t xml:space="preserve"> hele huishouden.</w:t>
      </w:r>
    </w:p>
    <w:p w:rsidR="00D71475" w:rsidRPr="00244CD6" w:rsidRDefault="00DD12B0" w:rsidP="00244CD6">
      <w:pPr>
        <w:jc w:val="center"/>
        <w:rPr>
          <w:rFonts w:ascii="Times" w:hAnsi="Times"/>
        </w:rPr>
      </w:pPr>
      <w:r>
        <w:rPr>
          <w:rFonts w:ascii="Times" w:hAnsi="Times"/>
          <w:sz w:val="20"/>
        </w:rPr>
        <w:t>Het wonder van bekering</w:t>
      </w:r>
      <w:r w:rsidR="007034C2">
        <w:rPr>
          <w:rFonts w:ascii="Times" w:hAnsi="Times"/>
          <w:sz w:val="20"/>
        </w:rPr>
        <w:t>,</w:t>
      </w:r>
      <w:r>
        <w:rPr>
          <w:rFonts w:ascii="Times" w:hAnsi="Times"/>
          <w:sz w:val="20"/>
        </w:rPr>
        <w:t xml:space="preserve"> deel vier</w:t>
      </w:r>
    </w:p>
    <w:p w:rsidR="0056792D" w:rsidRPr="000C088C" w:rsidRDefault="0056792D" w:rsidP="000C088C">
      <w:pPr>
        <w:jc w:val="center"/>
        <w:rPr>
          <w:rFonts w:ascii="Times" w:hAnsi="Times"/>
          <w:sz w:val="20"/>
        </w:rPr>
      </w:pPr>
    </w:p>
    <w:p w:rsidR="007034C2" w:rsidRDefault="009553A7" w:rsidP="00D573BC">
      <w:pPr>
        <w:rPr>
          <w:rFonts w:ascii="Times" w:hAnsi="Times"/>
        </w:rPr>
      </w:pPr>
      <w:r>
        <w:rPr>
          <w:rFonts w:ascii="Times" w:hAnsi="Times"/>
        </w:rPr>
        <w:t>Geloof Gods</w:t>
      </w:r>
      <w:r w:rsidR="006A50C4">
        <w:rPr>
          <w:rFonts w:ascii="Times" w:hAnsi="Times"/>
        </w:rPr>
        <w:t xml:space="preserve"> W</w:t>
      </w:r>
      <w:r w:rsidR="007034C2">
        <w:rPr>
          <w:rFonts w:ascii="Times" w:hAnsi="Times"/>
        </w:rPr>
        <w:t>oord.</w:t>
      </w:r>
    </w:p>
    <w:p w:rsidR="00726A00" w:rsidRPr="00D573BC" w:rsidRDefault="0056792D" w:rsidP="00D573BC">
      <w:pP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4556B4">
        <w:rPr>
          <w:rFonts w:ascii="Times" w:hAnsi="Times"/>
        </w:rPr>
        <w:t xml:space="preserve"/>
      </w:r>
      <w:r w:rsidR="00ED7E30">
        <w:rPr>
          <w:rFonts w:ascii="Times" w:hAnsi="Times"/>
        </w:rPr>
        <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Handelingen 16:</w:t>
      </w:r>
      <w:r w:rsidR="00987714" w:rsidRPr="00DD12B0">
        <w:rPr>
          <w:rFonts w:ascii="Times" w:hAnsi="Times"/>
          <w:i/>
        </w:rPr>
        <w:t>31.</w:t>
      </w:r>
      <w:r w:rsidR="00987714" w:rsidRPr="000C61A4">
        <w:rPr>
          <w:rFonts w:ascii="Times" w:hAnsi="Times"/>
          <w:i/>
        </w:rPr>
        <w:t> Geloof in de Heere Jezus Christus en u zult zalig worden. U en uw huisgenoten</w:t>
      </w:r>
      <w:r w:rsidR="00987714" w:rsidRPr="00726A00">
        <w:rPr>
          <w:rFonts w:ascii="Times" w:hAnsi="Times"/>
        </w:rPr>
        <w:t xml:space="preserve">, </w:t>
      </w:r>
    </w:p>
    <w:p w:rsidR="00DD71EA" w:rsidRPr="00092BC7" w:rsidRDefault="00F80FC5">
      <w:pP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rsidR="00D573BC" w:rsidRPr="00092BC7" w:rsidRDefault="00DD71EA">
      <w:pPr>
        <w:rPr>
          <w:rFonts w:ascii="Times" w:hAnsi="Times"/>
          <w:i/>
        </w:rPr>
      </w:pPr>
      <w:r w:rsidRPr="00092BC7">
        <w:rPr>
          <w:rFonts w:ascii="Times" w:hAnsi="Times"/>
          <w:i/>
        </w:rPr>
        <w:t xml:space="preserve">Handelingen 18 : 8. </w:t>
      </w:r>
      <w:r w:rsidR="00490688">
        <w:rPr>
          <w:rFonts w:ascii="Times" w:hAnsi="Times"/>
          <w:i/>
        </w:rPr>
        <w:t>En Crispus</w:t>
      </w:r>
      <w:r w:rsidR="004B6204" w:rsidRPr="00092BC7">
        <w:rPr>
          <w:rFonts w:ascii="Times" w:hAnsi="Times"/>
          <w:i/>
        </w:rPr>
        <w:t>, het hoofd van de Synagoge, geloofde met heel zijn huis in de Heere, en velen van de Korinthiërs die Paulus hoorden, geloofden en werden gedoopt.</w:t>
      </w:r>
    </w:p>
    <w:p w:rsidR="00AE1636" w:rsidRDefault="00D95A3A" w:rsidP="00962FD4">
      <w:pP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rsidR="004F1DE8" w:rsidRDefault="004F1DE8" w:rsidP="00962FD4">
      <w:pPr>
        <w:outlineLvl w:val="0"/>
        <w:rPr>
          <w:rFonts w:ascii="Times" w:hAnsi="Times"/>
        </w:rPr>
      </w:pPr>
    </w:p>
    <w:p w:rsidR="004F1DE8" w:rsidRDefault="004F1DE8" w:rsidP="00962FD4">
      <w:pPr>
        <w:outlineLvl w:val="0"/>
        <w:rPr>
          <w:rFonts w:ascii="Times" w:hAnsi="Times"/>
        </w:rPr>
      </w:pPr>
      <w:r>
        <w:rPr>
          <w:rFonts w:ascii="Times" w:hAnsi="Times"/>
        </w:rPr>
        <w:t>Hoe te bekeren?</w:t>
      </w:r>
    </w:p>
    <w:p w:rsidR="00686F34" w:rsidRPr="004C2F92" w:rsidRDefault="00B206AC" w:rsidP="00962FD4">
      <w:pP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rsidR="004C2F92" w:rsidRDefault="00686F34" w:rsidP="00962FD4">
      <w:pP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 xml:space="preserve">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rsidR="00962FD4" w:rsidRPr="004C2F92" w:rsidRDefault="00962FD4" w:rsidP="00962FD4">
      <w:pPr>
        <w:outlineLvl w:val="0"/>
        <w:rPr>
          <w:rFonts w:ascii="Times" w:hAnsi="Times"/>
        </w:rPr>
      </w:pPr>
    </w:p>
    <w:p w:rsidR="00B7132D" w:rsidRPr="00962FD4" w:rsidRDefault="00B7132D" w:rsidP="00962FD4">
      <w:pPr>
        <w:jc w:val="center"/>
        <w:rPr>
          <w:rFonts w:ascii="Times" w:hAnsi="Times"/>
          <w:i/>
        </w:rPr>
      </w:pPr>
    </w:p>
    <w:p w:rsidR="00594292" w:rsidRPr="00300F3A" w:rsidRDefault="00B7132D" w:rsidP="0053417C">
      <w:pPr>
        <w:jc w:val="center"/>
        <w:rPr>
          <w:rFonts w:ascii="Times" w:hAnsi="Times"/>
        </w:rPr>
      </w:pPr>
      <w:r w:rsidRPr="00300F3A">
        <w:rPr>
          <w:rFonts w:ascii="Times" w:hAnsi="Times"/>
        </w:rPr>
        <w:t>Heilig leven voor God.</w:t>
      </w:r>
    </w:p>
    <w:p w:rsidR="005D179A" w:rsidRDefault="00CA7140" w:rsidP="005D179A">
      <w:pPr>
        <w:jc w:val="center"/>
        <w:rPr>
          <w:rFonts w:ascii="Times" w:hAnsi="Times"/>
          <w:i/>
        </w:rPr>
      </w:pPr>
      <w:r w:rsidRPr="00CA7140">
        <w:rPr>
          <w:rFonts w:ascii="Times" w:hAnsi="Times"/>
          <w:i/>
        </w:rPr>
        <w:t>Een rechtvaardige gaat zijn weg in oprechtheid, welzalig zijn zijn kinderen.</w:t>
      </w:r>
    </w:p>
    <w:p w:rsidR="00C92663" w:rsidRDefault="00CA7140" w:rsidP="00BF61EF">
      <w:pPr>
        <w:jc w:val="center"/>
        <w:rPr>
          <w:rFonts w:ascii="Times" w:hAnsi="Times"/>
          <w:i/>
        </w:rPr>
      </w:pPr>
      <w:r w:rsidRPr="00CA7140">
        <w:rPr>
          <w:rFonts w:ascii="Times" w:hAnsi="Times"/>
          <w:i/>
        </w:rPr>
        <w:t>Spreuken 20</w:t>
      </w:r>
      <w:r w:rsidR="00BF61EF">
        <w:rPr>
          <w:rFonts w:ascii="Times" w:hAnsi="Times"/>
          <w:i/>
        </w:rPr>
        <w:t>:7</w:t>
      </w:r>
    </w:p>
    <w:p w:rsidR="00565D21" w:rsidRDefault="00565D21" w:rsidP="005D179A">
      <w:pPr>
        <w:rPr>
          <w:rFonts w:ascii="Times" w:hAnsi="Times"/>
        </w:rPr>
      </w:pPr>
      <w:r>
        <w:rPr>
          <w:rFonts w:ascii="Times" w:hAnsi="Times"/>
        </w:rPr>
        <w:t>De doop met water,</w:t>
      </w:r>
      <w:r w:rsidR="00C92663">
        <w:rPr>
          <w:rFonts w:ascii="Times" w:hAnsi="Times"/>
        </w:rPr>
        <w:t xml:space="preserve"> eerst geloven dan dopen </w:t>
      </w:r>
    </w:p>
    <w:p w:rsidR="00C252C1" w:rsidRDefault="007B20BF" w:rsidP="005D179A">
      <w:pP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 xml:space="preserve">Toen kon de onderdompeling plaatsvinden, eerder niet. </w:t>
      </w:r>
    </w:p>
    <w:p w:rsidR="00423DBB" w:rsidRDefault="00C252C1" w:rsidP="005D179A">
      <w:pPr>
        <w:rPr>
          <w:rFonts w:ascii="Times" w:hAnsi="Times"/>
        </w:rPr>
      </w:pPr>
      <w:r>
        <w:rPr>
          <w:rFonts w:ascii="Times" w:hAnsi="Times"/>
        </w:rPr>
        <w:t>Het is ook interessant om te lezen dat niet alleen degene die gedoopt wordt ondergedompeld</w:t>
      </w:r>
      <w:r w:rsidR="008848C8">
        <w:rPr>
          <w:rFonts w:ascii="Times" w:hAnsi="Times"/>
        </w:rPr>
        <w:t/>
      </w:r>
      <w:r>
        <w:rPr>
          <w:rFonts w:ascii="Times" w:hAnsi="Times"/>
        </w:rPr>
        <w:t xml:space="preserve">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opnemen, </w:t>
      </w:r>
      <w:r w:rsidR="005C5225">
        <w:rPr>
          <w:rFonts w:ascii="Times" w:hAnsi="Times"/>
        </w:rPr>
        <w:t xml:space="preserve">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 een andere stad.</w:t>
      </w:r>
    </w:p>
    <w:p w:rsidR="00DE552D" w:rsidRDefault="00423DBB" w:rsidP="005D179A">
      <w:pP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r w:rsidR="00217DDE">
        <w:rPr>
          <w:rFonts w:ascii="Times" w:hAnsi="Times"/>
        </w:rPr>
        <w:t xml:space="preserve"> </w:t>
      </w:r>
    </w:p>
    <w:p w:rsidR="00217DDE" w:rsidRPr="00865449" w:rsidRDefault="00DE552D" w:rsidP="005D179A">
      <w:pP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ank God dat ik niemand van u gedoopt heb dan Crispus en Gajus.</w:t>
      </w:r>
    </w:p>
    <w:p w:rsidR="00903E9F" w:rsidRDefault="002A5CEC" w:rsidP="005D179A">
      <w:pP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r w:rsidR="00AA5EE2">
        <w:rPr>
          <w:rFonts w:ascii="Times" w:hAnsi="Times"/>
        </w:rPr>
        <w:t xml:space="preserve"> </w:t>
      </w:r>
    </w:p>
    <w:p w:rsidR="003203F6" w:rsidRPr="00AA5EE2" w:rsidRDefault="00195E17" w:rsidP="00D63447">
      <w:pP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rsidR="00551834" w:rsidRPr="00272121" w:rsidRDefault="008A2D36" w:rsidP="00D63447">
      <w:pP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r w:rsidR="003203F6">
        <w:rPr>
          <w:rFonts w:ascii="Times" w:hAnsi="Times"/>
        </w:rPr>
        <w:t xml:space="preserve"> </w:t>
      </w:r>
    </w:p>
    <w:p w:rsidR="00770805" w:rsidRPr="00551834" w:rsidRDefault="00551834" w:rsidP="00551834">
      <w:pPr>
        <w:rPr>
          <w:rFonts w:ascii="Times" w:hAnsi="Times"/>
        </w:rPr>
      </w:pPr>
      <w:r>
        <w:rPr>
          <w:rFonts w:ascii="Times" w:hAnsi="Times"/>
        </w:rPr>
        <w:t>De heerlijke toekomst.</w:t>
      </w:r>
    </w:p>
    <w:p w:rsidR="00565D21" w:rsidRDefault="00317D30" w:rsidP="002E6E62">
      <w:pPr>
        <w:rPr>
          <w:rFonts w:ascii="Times" w:hAnsi="Times"/>
        </w:rPr>
      </w:pPr>
      <w:r>
        <w:rPr>
          <w:rFonts w:ascii="Times" w:hAnsi="Times"/>
        </w:rPr>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FD17CF">
        <w:rPr>
          <w:rFonts w:ascii="Times" w:hAnsi="Times"/>
        </w:rPr>
        <w:t xml:space="preserve"> </w:t>
      </w:r>
      <w:r w:rsidR="007E64CE">
        <w:rPr>
          <w:rFonts w:ascii="Times" w:hAnsi="Times"/>
        </w:rPr>
        <w:t>Zo ziet u maar dat God in alles trouw is.</w:t>
      </w:r>
      <w:r w:rsidR="008B702A">
        <w:rPr>
          <w:rFonts w:ascii="Times" w:hAnsi="Times"/>
        </w:rPr>
        <w:t xml:space="preserve"> </w:t>
      </w:r>
    </w:p>
    <w:p w:rsidR="00A13698" w:rsidRDefault="008B702A" w:rsidP="00BF61EF">
      <w:pP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rsidR="00FA5967" w:rsidRDefault="00FA5967" w:rsidP="00BF61EF">
      <w:pPr>
        <w:rPr>
          <w:rFonts w:ascii="Times" w:hAnsi="Times"/>
        </w:rPr>
      </w:pPr>
    </w:p>
    <w:p w:rsidR="00FA5967" w:rsidRDefault="00A13698" w:rsidP="00BF61EF">
      <w:pPr>
        <w:rPr>
          <w:rFonts w:ascii="Times" w:hAnsi="Times"/>
        </w:rPr>
      </w:pPr>
      <w:r>
        <w:rPr>
          <w:rFonts w:ascii="Times" w:hAnsi="Times"/>
        </w:rPr>
        <w:t>EXODUS</w:t>
      </w:r>
    </w:p>
    <w:p w:rsidR="00B24219" w:rsidRDefault="00FA5967" w:rsidP="00BF61EF">
      <w:pPr>
        <w:rPr>
          <w:rFonts w:ascii="Times" w:hAnsi="Times"/>
        </w:rPr>
      </w:pPr>
      <w:r>
        <w:rPr>
          <w:rFonts w:ascii="Times" w:hAnsi="Times"/>
        </w:rPr>
        <w:t>De kom</w:t>
      </w:r>
      <w:r w:rsidR="00007416">
        <w:rPr>
          <w:rFonts w:ascii="Times" w:hAnsi="Times"/>
        </w:rPr>
        <w:t xml:space="preserve">ende oordelen die over de wereld </w:t>
      </w:r>
      <w:r>
        <w:rPr>
          <w:rFonts w:ascii="Times" w:hAnsi="Times"/>
        </w:rPr>
        <w:t>worden uitgestort</w:t>
      </w:r>
      <w:r w:rsidR="00007416">
        <w:rPr>
          <w:rFonts w:ascii="Times" w:hAnsi="Times"/>
        </w:rPr>
        <w:t xml:space="preserve"> zijn een voorbereiding op de eindtijd oordelen en een tijd om ons geloof te testen en </w:t>
      </w:r>
      <w:r w:rsidR="006326EC">
        <w:rPr>
          <w:rFonts w:ascii="Times" w:hAnsi="Times"/>
        </w:rPr>
        <w:t xml:space="preserve">erin te volharden. </w:t>
      </w:r>
      <w:r w:rsidR="00B24219">
        <w:rPr>
          <w:rFonts w:ascii="Times" w:hAnsi="Times"/>
        </w:rPr>
        <w:t>Ze zijn vergelijkbaar met de plagen uit exodus.</w:t>
      </w:r>
      <w:r w:rsidR="00AE0AD8">
        <w:rPr>
          <w:rFonts w:ascii="Times" w:hAnsi="Times"/>
        </w:rPr>
        <w:t xml:space="preserve"> En dit is een begin van de plagen tot het einde van de tijd. Een voorbode van de grote eindtijd plagen.</w:t>
      </w:r>
    </w:p>
    <w:p w:rsidR="00B06FE3" w:rsidRDefault="006326EC" w:rsidP="00BF61EF">
      <w:pPr>
        <w:rPr>
          <w:rFonts w:ascii="Times" w:hAnsi="Times"/>
        </w:rPr>
      </w:pPr>
      <w:r>
        <w:rPr>
          <w:rFonts w:ascii="Times" w:hAnsi="Times"/>
        </w:rPr>
        <w:t>Mensen die zich bekeren zullen door de Heere Jezus worden gered</w:t>
      </w:r>
      <w:r w:rsidR="009F740B">
        <w:rPr>
          <w:rFonts w:ascii="Times" w:hAnsi="Times"/>
        </w:rPr>
        <w:t xml:space="preserve">. Deze redding betekent niet dat iedereen hier fysiek zal blijven, velen zullen weggenomen worden om zo de </w:t>
      </w:r>
      <w:r w:rsidR="00031555">
        <w:rPr>
          <w:rFonts w:ascii="Times" w:hAnsi="Times"/>
        </w:rPr>
        <w:t>zeer moeilijke tijd hier op</w:t>
      </w:r>
      <w:r w:rsidR="008B1604">
        <w:rPr>
          <w:rFonts w:ascii="Times" w:hAnsi="Times"/>
        </w:rPr>
        <w:t xml:space="preserve"> aarde</w:t>
      </w:r>
      <w:r w:rsidR="0095327F">
        <w:rPr>
          <w:rFonts w:ascii="Times" w:hAnsi="Times"/>
        </w:rPr>
        <w:t>, die plotseling aanbreekt,</w:t>
      </w:r>
      <w:r w:rsidR="008B1604">
        <w:rPr>
          <w:rFonts w:ascii="Times" w:hAnsi="Times"/>
        </w:rPr>
        <w:t xml:space="preserve"> niet mee te h</w:t>
      </w:r>
      <w:r w:rsidR="0095327F">
        <w:rPr>
          <w:rFonts w:ascii="Times" w:hAnsi="Times"/>
        </w:rPr>
        <w:t xml:space="preserve">oeven maken, hun ziel is dan </w:t>
      </w:r>
      <w:r w:rsidR="008B1604">
        <w:rPr>
          <w:rFonts w:ascii="Times" w:hAnsi="Times"/>
        </w:rPr>
        <w:t xml:space="preserve"> veilig.</w:t>
      </w:r>
      <w:r w:rsidR="00E8480D">
        <w:rPr>
          <w:rFonts w:ascii="Times" w:hAnsi="Times"/>
        </w:rPr>
        <w:t xml:space="preserve"> Ook is het mogelijk dat mensen die verhard zijn en afwijzend tegenover het woord staan </w:t>
      </w:r>
      <w:r w:rsidR="005B3589">
        <w:rPr>
          <w:rFonts w:ascii="Times" w:hAnsi="Times"/>
        </w:rPr>
        <w:t>zich om zullen keren. Laat u niet door uw religie verwarren als er niet over deze tijd wordt gesproken,</w:t>
      </w:r>
      <w:r w:rsidR="00B24219">
        <w:rPr>
          <w:rFonts w:ascii="Times" w:hAnsi="Times"/>
        </w:rPr>
        <w:t> want dit gebeurt op gro</w:t>
      </w:r>
      <w:r w:rsidR="005B3589">
        <w:rPr>
          <w:rFonts w:ascii="Times" w:hAnsi="Times"/>
        </w:rPr>
        <w:t>te schaal.</w:t>
      </w:r>
      <w:r w:rsidR="00B24219">
        <w:rPr>
          <w:rFonts w:ascii="Times" w:hAnsi="Times"/>
        </w:rPr>
        <w:t xml:space="preserve"> Het is uw eigen ziel waarover u zelf moet waken.</w:t>
      </w:r>
      <w:r w:rsidR="00B06FE3">
        <w:rPr>
          <w:rFonts w:ascii="Times" w:hAnsi="Times"/>
        </w:rPr>
        <w:t xml:space="preserve"> Het is de tijd van openbaring 14:14</w:t>
      </w:r>
    </w:p>
    <w:p w:rsidR="00B06FE3" w:rsidRDefault="00B06FE3" w:rsidP="00B06FE3">
      <w:pPr>
        <w:outlineLvl w:val="0"/>
        <w:rPr>
          <w:rFonts w:ascii="Times" w:hAnsi="Times"/>
        </w:rPr>
      </w:pPr>
      <w:r>
        <w:rPr>
          <w:rFonts w:ascii="Times" w:hAnsi="Times"/>
        </w:rPr>
        <w:t>Hoe te bekeren?</w:t>
      </w:r>
    </w:p>
    <w:p w:rsidR="00B06FE3" w:rsidRPr="004C2F92" w:rsidRDefault="00B06FE3" w:rsidP="00B06FE3">
      <w:pPr>
        <w:outlineLvl w:val="0"/>
        <w:rPr>
          <w:rFonts w:ascii="Times" w:hAnsi="Times"/>
          <w:i/>
        </w:rPr>
      </w:pPr>
      <w:r>
        <w:rPr>
          <w:rFonts w:ascii="Times" w:hAnsi="Times"/>
        </w:rPr>
        <w:t xml:space="preserve">1. Beken dat je een zondaar bent en Gods geboden hebt gebroken, zeg bijvoorbeeld, Heere Jezus u bent mijn verlosser en ik heb gezondigd, wilt u mij vergeven. </w:t>
      </w:r>
      <w:r w:rsidRPr="004C2F92">
        <w:rPr>
          <w:rFonts w:ascii="Times" w:hAnsi="Times"/>
          <w:i/>
        </w:rPr>
        <w:t>Romeinen 10.13.</w:t>
      </w:r>
    </w:p>
    <w:p w:rsidR="00B06FE3" w:rsidRDefault="00B06FE3" w:rsidP="00B06FE3">
      <w:pPr>
        <w:outlineLvl w:val="0"/>
        <w:rPr>
          <w:rFonts w:ascii="Times" w:hAnsi="Times"/>
          <w:i/>
        </w:rPr>
      </w:pPr>
      <w:r>
        <w:rPr>
          <w:rFonts w:ascii="Times" w:hAnsi="Times"/>
        </w:rPr>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rsidR="00B06FE3" w:rsidRPr="00962FD4" w:rsidRDefault="00B06FE3" w:rsidP="00B06FE3">
      <w:pPr>
        <w:outlineLvl w:val="0"/>
        <w:rPr>
          <w:rFonts w:ascii="Times" w:hAnsi="Times"/>
          <w:i/>
        </w:rPr>
      </w:pPr>
    </w:p>
    <w:p w:rsidR="00B06FE3" w:rsidRPr="00300F3A" w:rsidRDefault="00B06FE3" w:rsidP="00B06FE3">
      <w:pPr>
        <w:jc w:val="center"/>
        <w:rPr>
          <w:rFonts w:ascii="Times" w:hAnsi="Times"/>
        </w:rPr>
      </w:pPr>
      <w:r w:rsidRPr="00300F3A">
        <w:rPr>
          <w:rFonts w:ascii="Times" w:hAnsi="Times"/>
        </w:rPr>
        <w:t>Heilig leven voor God.</w:t>
      </w:r>
    </w:p>
    <w:p w:rsidR="00B06FE3" w:rsidRDefault="00B06FE3" w:rsidP="00B06FE3">
      <w:pPr>
        <w:jc w:val="center"/>
        <w:rPr>
          <w:rFonts w:ascii="Times" w:hAnsi="Times"/>
          <w:i/>
        </w:rPr>
      </w:pPr>
      <w:r w:rsidRPr="00CA7140">
        <w:rPr>
          <w:rFonts w:ascii="Times" w:hAnsi="Times"/>
          <w:i/>
        </w:rPr>
        <w:t>Een rechtvaardige gaat zijn weg in oprechtheid, welzalig zijn zijn kinderen.</w:t>
      </w:r>
    </w:p>
    <w:p w:rsidR="00B06FE3" w:rsidRDefault="00B06FE3" w:rsidP="00B06FE3">
      <w:pPr>
        <w:jc w:val="center"/>
        <w:rPr>
          <w:rFonts w:ascii="Times" w:hAnsi="Times"/>
          <w:i/>
        </w:rPr>
      </w:pPr>
      <w:r w:rsidRPr="00CA7140">
        <w:rPr>
          <w:rFonts w:ascii="Times" w:hAnsi="Times"/>
          <w:i/>
        </w:rPr>
        <w:t>Spreuken 20</w:t>
      </w:r>
      <w:r>
        <w:rPr>
          <w:rFonts w:ascii="Times" w:hAnsi="Times"/>
          <w:i/>
        </w:rPr>
        <w:t>:7</w:t>
      </w:r>
    </w:p>
    <w:p w:rsidR="00031555" w:rsidRDefault="00031555" w:rsidP="00BF61EF">
      <w:pPr>
        <w:rPr>
          <w:rFonts w:ascii="Times" w:hAnsi="Times"/>
        </w:rPr>
      </w:pPr>
    </w:p>
    <w:p w:rsidR="00272121" w:rsidRDefault="009E6315" w:rsidP="00BF61EF">
      <w:pPr>
        <w:rPr>
          <w:rFonts w:ascii="Times" w:hAnsi="Times"/>
        </w:rPr>
      </w:pPr>
      <w:r>
        <w:rPr>
          <w:rFonts w:ascii="Times" w:hAnsi="Times"/>
        </w:rPr>
        <w:t>Het is de tijd van openbaring 14</w:t>
      </w:r>
      <w:r w:rsidR="00A13698">
        <w:rPr>
          <w:rFonts w:ascii="Times" w:hAnsi="Times"/>
        </w:rPr>
        <w:t xml:space="preserve">:14. </w:t>
      </w:r>
    </w:p>
    <w:p w:rsidR="00BF61EF" w:rsidRDefault="00BF61EF" w:rsidP="00BF61EF">
      <w:pPr>
        <w:rPr>
          <w:rFonts w:ascii="Times" w:hAnsi="Times"/>
        </w:rPr>
      </w:pPr>
    </w:p>
    <w:p w:rsidR="005F18D2" w:rsidRPr="00272121" w:rsidRDefault="002A6343" w:rsidP="00272121">
      <w:pPr>
        <w:rPr>
          <w:rFonts w:ascii="Times" w:hAnsi="Times"/>
        </w:rPr>
      </w:pPr>
      <w:r w:rsidRPr="00A56E65">
        <w:rPr>
          <w:rFonts w:ascii="Times" w:hAnsi="Times"/>
          <w:i/>
        </w:rPr>
        <w:t xml:space="preserve">Laten we </w:t>
      </w:r>
      <w:r w:rsidR="00BF61EF">
        <w:rPr>
          <w:rFonts w:ascii="Times" w:hAnsi="Times"/>
          <w:i/>
        </w:rPr>
        <w:t>in alles vertrouwen op</w:t>
      </w:r>
    </w:p>
    <w:p w:rsidR="005A4E58" w:rsidRPr="00A56E65" w:rsidRDefault="005F18D2">
      <w:pPr>
        <w:rPr>
          <w:rFonts w:ascii="Times" w:hAnsi="Times"/>
          <w:i/>
        </w:rPr>
      </w:pPr>
      <w:r w:rsidRPr="00A56E65">
        <w:rPr>
          <w:rFonts w:ascii="Times" w:hAnsi="Times"/>
          <w:i/>
        </w:rPr>
        <w:t>De Heere Jezus</w:t>
      </w:r>
      <w:r w:rsidR="00D13098" w:rsidRPr="00A56E65">
        <w:rPr>
          <w:rFonts w:ascii="Times" w:hAnsi="Times"/>
          <w:i/>
        </w:rPr>
        <w:t xml:space="preserve">, die onze kracht geeft </w:t>
      </w:r>
      <w:r w:rsidR="005A4E58" w:rsidRPr="00A56E65">
        <w:rPr>
          <w:rFonts w:ascii="Times" w:hAnsi="Times"/>
          <w:i/>
        </w:rPr>
        <w:t>door geloof</w:t>
      </w:r>
    </w:p>
    <w:p w:rsidR="00A56E65" w:rsidRPr="00A56E65" w:rsidRDefault="005A4E58">
      <w:pP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rsidR="005D3E21" w:rsidRPr="00A56E65" w:rsidRDefault="00A56E65">
      <w:pPr>
        <w:rPr>
          <w:rFonts w:ascii="Times" w:hAnsi="Times"/>
          <w:i/>
        </w:rPr>
      </w:pPr>
      <w:r>
        <w:rPr>
          <w:rFonts w:ascii="Times" w:hAnsi="Times"/>
          <w:i/>
        </w:rPr>
        <w:t>geven voor zijn verlossende werk.</w:t>
      </w:r>
    </w:p>
    <w:p w:rsidR="00FC207E" w:rsidRDefault="00FC207E">
      <w:pPr>
        <w:rPr>
          <w:rFonts w:ascii="Times" w:hAnsi="Times"/>
        </w:rPr>
      </w:pPr>
    </w:p>
    <w:p w:rsidR="007D4FBC" w:rsidRDefault="00FC207E" w:rsidP="00563CE5">
      <w:pPr>
        <w:outlineLvl w:val="0"/>
        <w:rPr>
          <w:rFonts w:ascii="Times" w:hAnsi="Times"/>
        </w:rPr>
      </w:pPr>
      <w:r>
        <w:rPr>
          <w:rFonts w:ascii="Times" w:hAnsi="Times"/>
        </w:rPr>
        <w:t>Amen</w:t>
      </w: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AD5CF7" w:rsidRPr="002F4A3A" w:rsidRDefault="00AD5CF7">
      <w:pPr>
        <w:rPr>
          <w:rFonts w:ascii="Times" w:hAnsi="Times"/>
          <w:sz w:val="28"/>
        </w:rPr>
      </w:pPr>
    </w:p>
    <w:sectPr w:rsidR="00AD5CF7" w:rsidRPr="002F4A3A" w:rsidSect="0026563A">
      <w:footerReference w:type="even" r:id="rId5"/>
      <w:footerReference w:type="default" r:id="rId6"/>
      <w:pgSz w:w="11900" w:h="16840"/>
      <w:pgMar w:top="1135" w:right="1418" w:bottom="1418" w:left="1418"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27F" w:rsidRDefault="0095327F" w:rsidP="00625134">
    <w:pPr>
      <w:pStyle w:val="Voettekst"/>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rsidR="0095327F" w:rsidRDefault="0095327F" w:rsidP="00625134">
    <w:pPr>
      <w:pStyle w:val="Voettekst"/>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F2B4E"/>
    <w:rsid w:val="0011103C"/>
    <w:rsid w:val="001216B7"/>
    <w:rsid w:val="00124EF8"/>
    <w:rsid w:val="00127CDD"/>
    <w:rsid w:val="001307D0"/>
    <w:rsid w:val="0016268F"/>
    <w:rsid w:val="00184D50"/>
    <w:rsid w:val="00191768"/>
    <w:rsid w:val="00191A6B"/>
    <w:rsid w:val="00195E17"/>
    <w:rsid w:val="001A05EA"/>
    <w:rsid w:val="001A2C70"/>
    <w:rsid w:val="001D7806"/>
    <w:rsid w:val="001E3F86"/>
    <w:rsid w:val="001F1AF4"/>
    <w:rsid w:val="002152F5"/>
    <w:rsid w:val="00216C21"/>
    <w:rsid w:val="00217DDE"/>
    <w:rsid w:val="00230144"/>
    <w:rsid w:val="00237DC7"/>
    <w:rsid w:val="002419E1"/>
    <w:rsid w:val="00244CD6"/>
    <w:rsid w:val="0026563A"/>
    <w:rsid w:val="00272121"/>
    <w:rsid w:val="00284572"/>
    <w:rsid w:val="002A5CEC"/>
    <w:rsid w:val="002A6343"/>
    <w:rsid w:val="002D60CF"/>
    <w:rsid w:val="002E6E62"/>
    <w:rsid w:val="002F4A3A"/>
    <w:rsid w:val="002F72D2"/>
    <w:rsid w:val="002F7608"/>
    <w:rsid w:val="00300F3A"/>
    <w:rsid w:val="003020F9"/>
    <w:rsid w:val="0030433E"/>
    <w:rsid w:val="00313A04"/>
    <w:rsid w:val="00317D30"/>
    <w:rsid w:val="003203F6"/>
    <w:rsid w:val="003516C9"/>
    <w:rsid w:val="00382B92"/>
    <w:rsid w:val="003843DC"/>
    <w:rsid w:val="003A2498"/>
    <w:rsid w:val="003B17AB"/>
    <w:rsid w:val="003C234B"/>
    <w:rsid w:val="00416D69"/>
    <w:rsid w:val="00423DBB"/>
    <w:rsid w:val="00436DF4"/>
    <w:rsid w:val="004556B4"/>
    <w:rsid w:val="00490688"/>
    <w:rsid w:val="004B6204"/>
    <w:rsid w:val="004C2F92"/>
    <w:rsid w:val="004D7F54"/>
    <w:rsid w:val="004F1DE8"/>
    <w:rsid w:val="004F379D"/>
    <w:rsid w:val="00505298"/>
    <w:rsid w:val="0053417C"/>
    <w:rsid w:val="00542ABB"/>
    <w:rsid w:val="005441D7"/>
    <w:rsid w:val="00551834"/>
    <w:rsid w:val="00552995"/>
    <w:rsid w:val="00563CE5"/>
    <w:rsid w:val="00565D21"/>
    <w:rsid w:val="0056792D"/>
    <w:rsid w:val="00577580"/>
    <w:rsid w:val="00594292"/>
    <w:rsid w:val="005A4E58"/>
    <w:rsid w:val="005A7CCF"/>
    <w:rsid w:val="005B3589"/>
    <w:rsid w:val="005C37D5"/>
    <w:rsid w:val="005C5225"/>
    <w:rsid w:val="005D179A"/>
    <w:rsid w:val="005D3E21"/>
    <w:rsid w:val="005E47DB"/>
    <w:rsid w:val="005F18D2"/>
    <w:rsid w:val="00602D36"/>
    <w:rsid w:val="0061605D"/>
    <w:rsid w:val="00625134"/>
    <w:rsid w:val="006326EC"/>
    <w:rsid w:val="006409E9"/>
    <w:rsid w:val="00663D9E"/>
    <w:rsid w:val="00673CC5"/>
    <w:rsid w:val="00686F34"/>
    <w:rsid w:val="006948E9"/>
    <w:rsid w:val="0069641F"/>
    <w:rsid w:val="006A50C4"/>
    <w:rsid w:val="006D355F"/>
    <w:rsid w:val="007034C2"/>
    <w:rsid w:val="00726A00"/>
    <w:rsid w:val="00763744"/>
    <w:rsid w:val="007647F7"/>
    <w:rsid w:val="00766CC0"/>
    <w:rsid w:val="00770805"/>
    <w:rsid w:val="0079050C"/>
    <w:rsid w:val="00797B74"/>
    <w:rsid w:val="007B20BF"/>
    <w:rsid w:val="007B3D8E"/>
    <w:rsid w:val="007D4FBC"/>
    <w:rsid w:val="007E64CE"/>
    <w:rsid w:val="007F010B"/>
    <w:rsid w:val="0080285D"/>
    <w:rsid w:val="00813F6A"/>
    <w:rsid w:val="00841BB3"/>
    <w:rsid w:val="00842C4B"/>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50EB"/>
    <w:rsid w:val="00A13536"/>
    <w:rsid w:val="00A13698"/>
    <w:rsid w:val="00A3167E"/>
    <w:rsid w:val="00A34C4A"/>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7132D"/>
    <w:rsid w:val="00B7216C"/>
    <w:rsid w:val="00B92A88"/>
    <w:rsid w:val="00BB57D3"/>
    <w:rsid w:val="00BB5E13"/>
    <w:rsid w:val="00BE360B"/>
    <w:rsid w:val="00BE5B49"/>
    <w:rsid w:val="00BF0195"/>
    <w:rsid w:val="00BF61EF"/>
    <w:rsid w:val="00C11851"/>
    <w:rsid w:val="00C1380C"/>
    <w:rsid w:val="00C252C1"/>
    <w:rsid w:val="00C44580"/>
    <w:rsid w:val="00C44A35"/>
    <w:rsid w:val="00C468DE"/>
    <w:rsid w:val="00C56CB5"/>
    <w:rsid w:val="00C65118"/>
    <w:rsid w:val="00C66597"/>
    <w:rsid w:val="00C76640"/>
    <w:rsid w:val="00C92663"/>
    <w:rsid w:val="00CA7140"/>
    <w:rsid w:val="00CB5991"/>
    <w:rsid w:val="00CD09E1"/>
    <w:rsid w:val="00CD4093"/>
    <w:rsid w:val="00CD514B"/>
    <w:rsid w:val="00CE7341"/>
    <w:rsid w:val="00D13098"/>
    <w:rsid w:val="00D45585"/>
    <w:rsid w:val="00D573BC"/>
    <w:rsid w:val="00D63447"/>
    <w:rsid w:val="00D64B14"/>
    <w:rsid w:val="00D71475"/>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D1955"/>
    <w:rsid w:val="00ED5CE5"/>
    <w:rsid w:val="00ED7E30"/>
    <w:rsid w:val="00EE2B82"/>
    <w:rsid w:val="00EF18AC"/>
    <w:rsid w:val="00F05857"/>
    <w:rsid w:val="00F2114F"/>
    <w:rsid w:val="00F44ECE"/>
    <w:rsid w:val="00F54BE8"/>
    <w:rsid w:val="00F57215"/>
    <w:rsid w:val="00F7388D"/>
    <w:rsid w:val="00F80FC5"/>
    <w:rsid w:val="00F96A12"/>
    <w:rsid w:val="00FA1840"/>
    <w:rsid w:val="00FA5967"/>
    <w:rsid w:val="00FB15C3"/>
    <w:rsid w:val="00FB404A"/>
    <w:rsid w:val="00FB5352"/>
    <w:rsid w:val="00FB77DA"/>
    <w:rsid w:val="00FC207E"/>
    <w:rsid w:val="00FD17CF"/>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3349"/>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Voettekst">
    <w:name w:val="footer"/>
    <w:basedOn w:val="Normaal"/>
    <w:link w:val="VoettekstTeken"/>
    <w:uiPriority w:val="99"/>
    <w:semiHidden/>
    <w:unhideWhenUsed/>
    <w:rsid w:val="00542ABB"/>
    <w:pPr>
      <w:tabs>
        <w:tab w:val="center" w:pos="4703"/>
        <w:tab w:val="right" w:pos="9406"/>
      </w:tabs>
      <w:spacing w:after="0"/>
    </w:pPr>
  </w:style>
  <w:style w:type="character" w:customStyle="1" w:styleId="VoettekstTeken">
    <w:name w:val="Voettekst Teken"/>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Normaal"/>
    <w:link w:val="KoptekstTeken"/>
    <w:uiPriority w:val="99"/>
    <w:semiHidden/>
    <w:unhideWhenUsed/>
    <w:rsid w:val="00026038"/>
    <w:pPr>
      <w:tabs>
        <w:tab w:val="center" w:pos="4703"/>
        <w:tab w:val="right" w:pos="9406"/>
      </w:tabs>
      <w:spacing w:after="0"/>
    </w:pPr>
  </w:style>
  <w:style w:type="character" w:customStyle="1" w:styleId="KoptekstTeken">
    <w:name w:val="Koptekst Teken"/>
    <w:basedOn w:val="Standaardalinea-lettertype"/>
    <w:link w:val="Koptekst"/>
    <w:uiPriority w:val="99"/>
    <w:semiHidden/>
    <w:rsid w:val="0002603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3</Pages>
  <Words>463</Words>
  <Characters>2643</Characters>
  <Application>Microsoft Macintosh Word</Application>
  <DocSecurity>0</DocSecurity>
  <Lines>22</Lines>
  <Paragraphs>5</Paragraphs>
  <ScaleCrop>false</ScaleCrop>
  <Company>db diensten</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Douwe bakker</cp:lastModifiedBy>
  <cp:revision>13</cp:revision>
  <dcterms:created xsi:type="dcterms:W3CDTF">2023-01-06T22:44:00Z</dcterms:created>
  <dcterms:modified xsi:type="dcterms:W3CDTF">2023-01-31T20:12:00Z</dcterms:modified>
</cp:coreProperties>
</file>